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C9524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B60CD" w:rsidTr="00F3021D">
        <w:tc>
          <w:tcPr>
            <w:tcW w:w="707" w:type="dxa"/>
            <w:tcBorders>
              <w:bottom w:val="single" w:sz="6" w:space="0" w:color="auto"/>
            </w:tcBorders>
            <w:shd w:val="clear" w:color="auto" w:fill="auto"/>
          </w:tcPr>
          <w:p w:rsidR="00EA4725" w:rsidRPr="00441372" w:rsidRDefault="00C9524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9524C" w:rsidP="00441372">
            <w:pPr>
              <w:spacing w:before="120" w:after="120"/>
            </w:pPr>
            <w:r w:rsidRPr="00441372">
              <w:rPr>
                <w:b/>
              </w:rPr>
              <w:t xml:space="preserve">Notifying Member: </w:t>
            </w:r>
            <w:bookmarkStart w:id="0" w:name="sps1a"/>
            <w:r w:rsidR="000E7972">
              <w:rPr>
                <w:caps/>
                <w:u w:val="single"/>
              </w:rPr>
              <w:t>United Arab Emirates,</w:t>
            </w:r>
            <w:r w:rsidR="000E7972" w:rsidRPr="00A52B02">
              <w:rPr>
                <w:caps/>
                <w:u w:val="single"/>
              </w:rPr>
              <w:t xml:space="preserve"> </w:t>
            </w:r>
            <w:bookmarkEnd w:id="0"/>
            <w:r w:rsidRPr="00215FEF">
              <w:rPr>
                <w:caps/>
                <w:u w:val="single"/>
              </w:rPr>
              <w:t>KINGDOM OF BAHRAIN, THE STATE OF KUWAIT, OMAN, QATAR,</w:t>
            </w:r>
            <w:r>
              <w:rPr>
                <w:caps/>
                <w:u w:val="single"/>
              </w:rPr>
              <w:t xml:space="preserve"> </w:t>
            </w:r>
            <w:r w:rsidR="000E7972" w:rsidRPr="00A52B02">
              <w:rPr>
                <w:caps/>
                <w:u w:val="single"/>
              </w:rPr>
              <w:t xml:space="preserve">Kingdom of </w:t>
            </w:r>
            <w:r w:rsidR="000E7972">
              <w:rPr>
                <w:caps/>
                <w:u w:val="single"/>
              </w:rPr>
              <w:t>Saudi Arabia,</w:t>
            </w:r>
            <w:r w:rsidR="000E7972" w:rsidRPr="00215FEF">
              <w:rPr>
                <w:caps/>
                <w:u w:val="single"/>
              </w:rPr>
              <w:t xml:space="preserve"> </w:t>
            </w:r>
            <w:r w:rsidRPr="00215FEF">
              <w:rPr>
                <w:caps/>
                <w:u w:val="single"/>
              </w:rPr>
              <w:t>YEMEN</w:t>
            </w:r>
          </w:p>
          <w:p w:rsidR="00EA4725" w:rsidRPr="00441372" w:rsidRDefault="00C9524C" w:rsidP="00441372">
            <w:pPr>
              <w:spacing w:after="120"/>
            </w:pPr>
            <w:r w:rsidRPr="00441372">
              <w:rPr>
                <w:b/>
                <w:bCs/>
              </w:rPr>
              <w:t xml:space="preserve">If applicable, name of local government involved: </w:t>
            </w:r>
            <w:bookmarkStart w:id="1" w:name="sps1b"/>
            <w:bookmarkEnd w:id="1"/>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9524C" w:rsidP="00F128CD">
            <w:pPr>
              <w:spacing w:before="120" w:after="120"/>
            </w:pPr>
            <w:r w:rsidRPr="00441372">
              <w:rPr>
                <w:b/>
              </w:rPr>
              <w:t xml:space="preserve">Agency responsible: </w:t>
            </w:r>
            <w:r>
              <w:t xml:space="preserve">Saudi Food </w:t>
            </w:r>
            <w:r w:rsidR="00F128CD">
              <w:t>and</w:t>
            </w:r>
            <w:r>
              <w:t xml:space="preserve"> Drug Authority</w:t>
            </w:r>
            <w:bookmarkStart w:id="2" w:name="sps2a"/>
            <w:bookmarkEnd w:id="2"/>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Poultry and eggs (ICS Code: 67.120.20)</w:t>
            </w:r>
            <w:bookmarkStart w:id="3" w:name="sps3a"/>
            <w:bookmarkEnd w:id="3"/>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9524C"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C9524C"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 xml:space="preserve">Title of the notified document: </w:t>
            </w:r>
            <w:r>
              <w:t>The Kingdom of Saudi Arabia/The Cooperation Council for the Arab States of the Gulf draft Technical Regulation for "Chilled and Frozen Chicken"</w:t>
            </w:r>
            <w:bookmarkStart w:id="8" w:name="sps5a"/>
            <w:bookmarkEnd w:id="8"/>
            <w:r w:rsidRPr="00441372">
              <w:t>.</w:t>
            </w:r>
            <w:r w:rsidRPr="00441372">
              <w:rPr>
                <w:b/>
              </w:rPr>
              <w:t xml:space="preserve"> Language(s): </w:t>
            </w:r>
            <w:bookmarkStart w:id="9" w:name="sps5b"/>
            <w:r w:rsidRPr="00441372">
              <w:rPr>
                <w:bCs/>
              </w:rPr>
              <w:t>Arabic</w:t>
            </w:r>
            <w:bookmarkEnd w:id="9"/>
            <w:r w:rsidRPr="00441372">
              <w:rPr>
                <w:bCs/>
              </w:rPr>
              <w:t>.</w:t>
            </w:r>
            <w:r w:rsidRPr="00441372">
              <w:t xml:space="preserve"> </w:t>
            </w:r>
            <w:r w:rsidRPr="00441372">
              <w:rPr>
                <w:b/>
              </w:rPr>
              <w:t xml:space="preserve">Number of pages: </w:t>
            </w:r>
            <w:bookmarkStart w:id="10" w:name="sps5c"/>
            <w:r w:rsidRPr="00441372">
              <w:t>12</w:t>
            </w:r>
            <w:bookmarkEnd w:id="10"/>
          </w:p>
          <w:p w:rsidR="00EA4725" w:rsidRPr="00441372" w:rsidRDefault="00A30CAB" w:rsidP="00441372">
            <w:pPr>
              <w:spacing w:after="120"/>
            </w:pPr>
            <w:hyperlink r:id="rId8" w:tgtFrame="_blank" w:history="1">
              <w:r w:rsidR="00C9524C">
                <w:rPr>
                  <w:color w:val="0000FF"/>
                  <w:u w:val="single"/>
                </w:rPr>
                <w:t>https://members.wto.org/crnattachments/2018/SPS/SAU/18_3502_00_e.pdf</w:t>
              </w:r>
            </w:hyperlink>
            <w:bookmarkStart w:id="11" w:name="sps5d"/>
            <w:bookmarkEnd w:id="11"/>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 xml:space="preserve">Description of content: </w:t>
            </w:r>
            <w:r>
              <w:t>This draft technical regulation applies to whole broiler (chicken) and its cuts, with or without skin, which is suitable for human consumption, and it is stored under specific refrigeration or freezing conditions, and treated or not treated with radiation.</w:t>
            </w:r>
            <w:bookmarkStart w:id="12" w:name="sps6a"/>
            <w:bookmarkEnd w:id="12"/>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Is there a relevant international standard? If so, identify the standard:</w:t>
            </w:r>
          </w:p>
          <w:p w:rsidR="00EA4725" w:rsidRPr="00441372" w:rsidRDefault="00C9524C"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C9524C"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C9524C"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C9524C"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C9524C" w:rsidP="00441372">
            <w:pPr>
              <w:spacing w:after="120"/>
              <w:rPr>
                <w:b/>
              </w:rPr>
            </w:pPr>
            <w:r w:rsidRPr="00441372">
              <w:rPr>
                <w:b/>
              </w:rPr>
              <w:t xml:space="preserve">Does this proposed regulation conform to the relevant international standard? </w:t>
            </w:r>
          </w:p>
          <w:p w:rsidR="00EA4725" w:rsidRPr="00441372" w:rsidRDefault="00C9524C"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C9524C" w:rsidP="00441372">
            <w:pPr>
              <w:spacing w:after="120"/>
            </w:pPr>
            <w:r w:rsidRPr="00441372">
              <w:rPr>
                <w:b/>
              </w:rPr>
              <w:t xml:space="preserve">If no, describe, whenever possible, how and why it deviates from the international standard: </w:t>
            </w:r>
            <w:bookmarkStart w:id="28" w:name="sps8e"/>
            <w:bookmarkEnd w:id="28"/>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C9524C">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C9524C" w:rsidRDefault="00C9524C" w:rsidP="00C9524C">
            <w:pPr>
              <w:keepNext/>
              <w:keepLines/>
              <w:spacing w:before="120"/>
              <w:rPr>
                <w:b/>
              </w:rPr>
            </w:pPr>
            <w:r w:rsidRPr="00441372">
              <w:rPr>
                <w:b/>
              </w:rPr>
              <w:t xml:space="preserve">Other relevant documents and language(s) in which these are available: </w:t>
            </w:r>
          </w:p>
          <w:p w:rsidR="00EA4725" w:rsidRPr="00441372" w:rsidRDefault="00C9524C" w:rsidP="00C9524C">
            <w:pPr>
              <w:pStyle w:val="ListParagraph"/>
              <w:keepNext/>
              <w:keepLines/>
              <w:numPr>
                <w:ilvl w:val="0"/>
                <w:numId w:val="16"/>
              </w:numPr>
              <w:ind w:left="408" w:hanging="408"/>
            </w:pPr>
            <w:r>
              <w:t>Thai Agricultural Standard TAS 6700-2005;</w:t>
            </w:r>
          </w:p>
          <w:p w:rsidR="00BB60CD" w:rsidRDefault="00C9524C" w:rsidP="00C9524C">
            <w:pPr>
              <w:pStyle w:val="ListParagraph"/>
              <w:keepNext/>
              <w:keepLines/>
              <w:numPr>
                <w:ilvl w:val="0"/>
                <w:numId w:val="16"/>
              </w:numPr>
              <w:ind w:left="410" w:hanging="410"/>
            </w:pPr>
            <w:r>
              <w:t>Poultry-Grading Manual USDA/ 1998;</w:t>
            </w:r>
          </w:p>
          <w:p w:rsidR="00BB60CD" w:rsidRDefault="00C9524C" w:rsidP="00C9524C">
            <w:pPr>
              <w:pStyle w:val="ListParagraph"/>
              <w:keepNext/>
              <w:keepLines/>
              <w:numPr>
                <w:ilvl w:val="0"/>
                <w:numId w:val="16"/>
              </w:numPr>
              <w:ind w:left="410" w:hanging="410"/>
            </w:pPr>
            <w:r>
              <w:t>Thai Agricultural Standard on Pesticide Residues: Maximum Residue Limits (TAS 9002);</w:t>
            </w:r>
          </w:p>
          <w:p w:rsidR="00BB60CD" w:rsidRDefault="00C9524C" w:rsidP="00C9524C">
            <w:pPr>
              <w:pStyle w:val="ListParagraph"/>
              <w:keepNext/>
              <w:keepLines/>
              <w:numPr>
                <w:ilvl w:val="0"/>
                <w:numId w:val="16"/>
              </w:numPr>
              <w:ind w:left="410" w:hanging="410"/>
            </w:pPr>
            <w:r>
              <w:t xml:space="preserve">Thai Agricultural Standard on Pesticide Residues: Extraneous Maximum Residue Limits (TAS 9003); </w:t>
            </w:r>
          </w:p>
          <w:p w:rsidR="00BB60CD" w:rsidRDefault="00C9524C" w:rsidP="00C9524C">
            <w:pPr>
              <w:pStyle w:val="ListParagraph"/>
              <w:keepNext/>
              <w:keepLines/>
              <w:numPr>
                <w:ilvl w:val="0"/>
                <w:numId w:val="16"/>
              </w:numPr>
              <w:spacing w:after="120"/>
              <w:ind w:left="410" w:hanging="410"/>
            </w:pPr>
            <w:r>
              <w:t>Iraq Standard Frozen Chickens /1197/2011.</w:t>
            </w:r>
            <w:bookmarkStart w:id="29" w:name="sps9a"/>
            <w:bookmarkEnd w:id="29"/>
            <w:r w:rsidRPr="00C9524C">
              <w:rPr>
                <w:bCs/>
              </w:rPr>
              <w:t xml:space="preserve"> </w:t>
            </w:r>
            <w:bookmarkStart w:id="30" w:name="sps9b"/>
            <w:bookmarkEnd w:id="30"/>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C9524C"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4" w:name="sps11a"/>
            <w:bookmarkEnd w:id="34"/>
          </w:p>
          <w:p w:rsidR="00EA4725" w:rsidRPr="00441372" w:rsidRDefault="00C9524C"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BB60CD" w:rsidTr="00F3021D">
        <w:tc>
          <w:tcPr>
            <w:tcW w:w="707" w:type="dxa"/>
            <w:tcBorders>
              <w:top w:val="single" w:sz="6" w:space="0" w:color="auto"/>
              <w:bottom w:val="single" w:sz="6" w:space="0" w:color="auto"/>
            </w:tcBorders>
            <w:shd w:val="clear" w:color="auto" w:fill="auto"/>
          </w:tcPr>
          <w:p w:rsidR="00EA4725" w:rsidRPr="00441372" w:rsidRDefault="00C9524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9524C"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00ED69F2" w:rsidRPr="00B141F9">
              <w:t>7</w:t>
            </w:r>
            <w:r w:rsidRPr="00B141F9">
              <w:t xml:space="preserve"> September 2018</w:t>
            </w:r>
            <w:bookmarkEnd w:id="38"/>
          </w:p>
          <w:p w:rsidR="00EA4725" w:rsidRPr="00441372" w:rsidRDefault="00C9524C"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BB60CD" w:rsidRDefault="00C9524C">
            <w:r>
              <w:t xml:space="preserve">Saudi </w:t>
            </w:r>
            <w:r w:rsidR="00F128CD">
              <w:t>F</w:t>
            </w:r>
            <w:r>
              <w:t xml:space="preserve">ood </w:t>
            </w:r>
            <w:r w:rsidR="00F128CD">
              <w:t>and</w:t>
            </w:r>
            <w:r>
              <w:t xml:space="preserve"> Drug Authority</w:t>
            </w:r>
          </w:p>
          <w:p w:rsidR="00BB60CD" w:rsidRDefault="00C9524C">
            <w:r>
              <w:t xml:space="preserve">SFDA - 3292 North Ring road Al </w:t>
            </w:r>
            <w:proofErr w:type="spellStart"/>
            <w:r>
              <w:t>Nafel</w:t>
            </w:r>
            <w:proofErr w:type="spellEnd"/>
            <w:r>
              <w:t xml:space="preserve"> Area </w:t>
            </w:r>
            <w:proofErr w:type="spellStart"/>
            <w:r>
              <w:t>Unt</w:t>
            </w:r>
            <w:proofErr w:type="spellEnd"/>
            <w:r>
              <w:t xml:space="preserve"> (1) - Riyadh 13312 - 6288</w:t>
            </w:r>
          </w:p>
          <w:p w:rsidR="00BB60CD" w:rsidRDefault="00C9524C">
            <w:r>
              <w:t>Tel: +(966 11) 203 8222, Ext. 3358</w:t>
            </w:r>
          </w:p>
          <w:p w:rsidR="00BB60CD" w:rsidRDefault="00C9524C">
            <w:r>
              <w:t>Fax: +(966 11) 210 9825</w:t>
            </w:r>
          </w:p>
          <w:p w:rsidR="00BB60CD" w:rsidRDefault="00C9524C">
            <w:r>
              <w:t>E-mail: SPSEP.Food@sfda.gov.sa</w:t>
            </w:r>
          </w:p>
          <w:p w:rsidR="00BB60CD" w:rsidRDefault="00C9524C">
            <w:pPr>
              <w:spacing w:after="120"/>
            </w:pPr>
            <w:r>
              <w:t xml:space="preserve">Website: </w:t>
            </w:r>
            <w:hyperlink r:id="rId9" w:tgtFrame="_blank" w:history="1">
              <w:r>
                <w:rPr>
                  <w:color w:val="0000FF"/>
                  <w:u w:val="single"/>
                </w:rPr>
                <w:t>http://www.sfda.gov.sa</w:t>
              </w:r>
            </w:hyperlink>
            <w:bookmarkStart w:id="41" w:name="sps12d"/>
            <w:bookmarkEnd w:id="41"/>
          </w:p>
        </w:tc>
      </w:tr>
      <w:tr w:rsidR="00BB60CD" w:rsidTr="00F3021D">
        <w:tc>
          <w:tcPr>
            <w:tcW w:w="707" w:type="dxa"/>
            <w:tcBorders>
              <w:top w:val="single" w:sz="6" w:space="0" w:color="auto"/>
            </w:tcBorders>
            <w:shd w:val="clear" w:color="auto" w:fill="auto"/>
          </w:tcPr>
          <w:p w:rsidR="00EA4725" w:rsidRPr="00441372" w:rsidRDefault="00C9524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9524C"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BB60CD" w:rsidRDefault="00C9524C">
            <w:r>
              <w:t xml:space="preserve">Saudi </w:t>
            </w:r>
            <w:r w:rsidR="00F128CD">
              <w:t>F</w:t>
            </w:r>
            <w:r>
              <w:t xml:space="preserve">ood </w:t>
            </w:r>
            <w:r w:rsidR="00F128CD">
              <w:t>and</w:t>
            </w:r>
            <w:r>
              <w:t xml:space="preserve"> Drug Authority</w:t>
            </w:r>
          </w:p>
          <w:p w:rsidR="00BB60CD" w:rsidRDefault="00C9524C">
            <w:r>
              <w:t xml:space="preserve">SFDA - 3292 North Ring road Al </w:t>
            </w:r>
            <w:proofErr w:type="spellStart"/>
            <w:r>
              <w:t>Nafel</w:t>
            </w:r>
            <w:proofErr w:type="spellEnd"/>
            <w:r>
              <w:t xml:space="preserve"> Area </w:t>
            </w:r>
            <w:proofErr w:type="spellStart"/>
            <w:r>
              <w:t>Unt</w:t>
            </w:r>
            <w:proofErr w:type="spellEnd"/>
            <w:r>
              <w:t xml:space="preserve"> (1) - Riyadh 13312 - 6288</w:t>
            </w:r>
          </w:p>
          <w:p w:rsidR="00BB60CD" w:rsidRDefault="00C9524C">
            <w:r>
              <w:t>Tel: +(966 11) 203</w:t>
            </w:r>
            <w:r w:rsidR="00F128CD">
              <w:t xml:space="preserve"> </w:t>
            </w:r>
            <w:r>
              <w:t>8222, Ext. 3358</w:t>
            </w:r>
          </w:p>
          <w:p w:rsidR="00BB60CD" w:rsidRDefault="00C9524C">
            <w:r>
              <w:t>Fax: +(966 11) 210 9825</w:t>
            </w:r>
          </w:p>
          <w:p w:rsidR="00BB60CD" w:rsidRDefault="00C9524C">
            <w:r>
              <w:t>E-mail: SPSEP.Food@sfda.gov.sa</w:t>
            </w:r>
          </w:p>
          <w:p w:rsidR="00BB60CD" w:rsidRDefault="00C9524C">
            <w:pPr>
              <w:spacing w:after="120"/>
            </w:pPr>
            <w:r>
              <w:t xml:space="preserve">Website: </w:t>
            </w:r>
            <w:hyperlink r:id="rId10" w:tgtFrame="_blank" w:history="1">
              <w:r>
                <w:rPr>
                  <w:color w:val="0000FF"/>
                  <w:u w:val="single"/>
                </w:rPr>
                <w:t>http://www.sfda.gov.sa</w:t>
              </w:r>
            </w:hyperlink>
            <w:bookmarkStart w:id="44" w:name="sps13c"/>
            <w:bookmarkEnd w:id="44"/>
          </w:p>
        </w:tc>
      </w:tr>
    </w:tbl>
    <w:p w:rsidR="007141CF" w:rsidRPr="00441372" w:rsidRDefault="00A30CAB" w:rsidP="00441372"/>
    <w:sectPr w:rsidR="007141CF" w:rsidRPr="00441372" w:rsidSect="00012BA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8E" w:rsidRDefault="00C9524C">
      <w:r>
        <w:separator/>
      </w:r>
    </w:p>
  </w:endnote>
  <w:endnote w:type="continuationSeparator" w:id="0">
    <w:p w:rsidR="0009238E" w:rsidRDefault="00C9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012BA2" w:rsidRDefault="00012BA2" w:rsidP="00012BA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012BA2" w:rsidRDefault="00012BA2" w:rsidP="00012BA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C9524C"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8E" w:rsidRDefault="00C9524C">
      <w:r>
        <w:separator/>
      </w:r>
    </w:p>
  </w:footnote>
  <w:footnote w:type="continuationSeparator" w:id="0">
    <w:p w:rsidR="0009238E" w:rsidRDefault="00C95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A2" w:rsidRPr="00012BA2" w:rsidRDefault="00012BA2" w:rsidP="00012BA2">
    <w:pPr>
      <w:pStyle w:val="Header"/>
      <w:pBdr>
        <w:bottom w:val="single" w:sz="4" w:space="1" w:color="auto"/>
      </w:pBdr>
      <w:tabs>
        <w:tab w:val="clear" w:pos="4513"/>
        <w:tab w:val="clear" w:pos="9027"/>
      </w:tabs>
      <w:jc w:val="center"/>
    </w:pPr>
    <w:r w:rsidRPr="00012BA2">
      <w:t>G/SPS/N/ARE/153 • G/SPS/N/BHR/185 • G/SPS/N/KWT/36 • G/SPS/N/OMN/82 • G/SPS/N/QAT/86 • G/SPS/N/SAU/359</w:t>
    </w:r>
    <w:r w:rsidR="00F3266C">
      <w:t xml:space="preserve"> </w:t>
    </w:r>
    <w:r w:rsidR="00F3266C" w:rsidRPr="00012BA2">
      <w:t>•</w:t>
    </w:r>
    <w:r w:rsidR="00F3266C">
      <w:t xml:space="preserve"> G/SPS/N/YEM/27</w:t>
    </w:r>
  </w:p>
  <w:p w:rsidR="00012BA2" w:rsidRPr="00012BA2" w:rsidRDefault="00012BA2" w:rsidP="00012BA2">
    <w:pPr>
      <w:pStyle w:val="Header"/>
      <w:pBdr>
        <w:bottom w:val="single" w:sz="4" w:space="1" w:color="auto"/>
      </w:pBdr>
      <w:tabs>
        <w:tab w:val="clear" w:pos="4513"/>
        <w:tab w:val="clear" w:pos="9027"/>
      </w:tabs>
      <w:jc w:val="center"/>
    </w:pPr>
  </w:p>
  <w:p w:rsidR="00012BA2" w:rsidRPr="00012BA2" w:rsidRDefault="00012BA2" w:rsidP="00012BA2">
    <w:pPr>
      <w:pStyle w:val="Header"/>
      <w:pBdr>
        <w:bottom w:val="single" w:sz="4" w:space="1" w:color="auto"/>
      </w:pBdr>
      <w:tabs>
        <w:tab w:val="clear" w:pos="4513"/>
        <w:tab w:val="clear" w:pos="9027"/>
      </w:tabs>
      <w:jc w:val="center"/>
    </w:pPr>
    <w:r w:rsidRPr="00012BA2">
      <w:t xml:space="preserve">- </w:t>
    </w:r>
    <w:r w:rsidRPr="00012BA2">
      <w:fldChar w:fldCharType="begin"/>
    </w:r>
    <w:r w:rsidRPr="00012BA2">
      <w:instrText xml:space="preserve"> PAGE </w:instrText>
    </w:r>
    <w:r w:rsidRPr="00012BA2">
      <w:fldChar w:fldCharType="separate"/>
    </w:r>
    <w:r w:rsidR="00A30CAB">
      <w:rPr>
        <w:noProof/>
      </w:rPr>
      <w:t>2</w:t>
    </w:r>
    <w:r w:rsidRPr="00012BA2">
      <w:fldChar w:fldCharType="end"/>
    </w:r>
    <w:r w:rsidRPr="00012BA2">
      <w:t xml:space="preserve"> -</w:t>
    </w:r>
  </w:p>
  <w:p w:rsidR="00EA4725" w:rsidRPr="00012BA2" w:rsidRDefault="00A30CAB" w:rsidP="00012BA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A2" w:rsidRPr="00012BA2" w:rsidRDefault="00012BA2" w:rsidP="00012BA2">
    <w:pPr>
      <w:pStyle w:val="Header"/>
      <w:pBdr>
        <w:bottom w:val="single" w:sz="4" w:space="1" w:color="auto"/>
      </w:pBdr>
      <w:tabs>
        <w:tab w:val="clear" w:pos="4513"/>
        <w:tab w:val="clear" w:pos="9027"/>
      </w:tabs>
      <w:jc w:val="center"/>
    </w:pPr>
    <w:r w:rsidRPr="00012BA2">
      <w:t>G/SPS/N/ARE/153 • G/SPS/N/BHR/185 • G/SPS/N/KWT/36 • G/SPS/N/OMN/82 • G/SPS/N/QAT/86 • G/SPS/N/SAU/359</w:t>
    </w:r>
  </w:p>
  <w:p w:rsidR="00012BA2" w:rsidRPr="00012BA2" w:rsidRDefault="00012BA2" w:rsidP="00012BA2">
    <w:pPr>
      <w:pStyle w:val="Header"/>
      <w:pBdr>
        <w:bottom w:val="single" w:sz="4" w:space="1" w:color="auto"/>
      </w:pBdr>
      <w:tabs>
        <w:tab w:val="clear" w:pos="4513"/>
        <w:tab w:val="clear" w:pos="9027"/>
      </w:tabs>
      <w:jc w:val="center"/>
    </w:pPr>
  </w:p>
  <w:p w:rsidR="00012BA2" w:rsidRPr="00012BA2" w:rsidRDefault="00012BA2" w:rsidP="00012BA2">
    <w:pPr>
      <w:pStyle w:val="Header"/>
      <w:pBdr>
        <w:bottom w:val="single" w:sz="4" w:space="1" w:color="auto"/>
      </w:pBdr>
      <w:tabs>
        <w:tab w:val="clear" w:pos="4513"/>
        <w:tab w:val="clear" w:pos="9027"/>
      </w:tabs>
      <w:jc w:val="center"/>
    </w:pPr>
    <w:r w:rsidRPr="00012BA2">
      <w:t xml:space="preserve">- </w:t>
    </w:r>
    <w:r w:rsidRPr="00012BA2">
      <w:fldChar w:fldCharType="begin"/>
    </w:r>
    <w:r w:rsidRPr="00012BA2">
      <w:instrText xml:space="preserve"> PAGE </w:instrText>
    </w:r>
    <w:r w:rsidRPr="00012BA2">
      <w:fldChar w:fldCharType="separate"/>
    </w:r>
    <w:r w:rsidRPr="00012BA2">
      <w:rPr>
        <w:noProof/>
      </w:rPr>
      <w:t>2</w:t>
    </w:r>
    <w:r w:rsidRPr="00012BA2">
      <w:fldChar w:fldCharType="end"/>
    </w:r>
    <w:r w:rsidRPr="00012BA2">
      <w:t xml:space="preserve"> -</w:t>
    </w:r>
  </w:p>
  <w:p w:rsidR="00EA4725" w:rsidRPr="00012BA2" w:rsidRDefault="00A30CAB" w:rsidP="00012BA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B60CD" w:rsidTr="00EE3CAF">
      <w:trPr>
        <w:trHeight w:val="240"/>
        <w:jc w:val="center"/>
      </w:trPr>
      <w:tc>
        <w:tcPr>
          <w:tcW w:w="3794" w:type="dxa"/>
          <w:shd w:val="clear" w:color="auto" w:fill="FFFFFF"/>
          <w:tcMar>
            <w:left w:w="108" w:type="dxa"/>
            <w:right w:w="108" w:type="dxa"/>
          </w:tcMar>
          <w:vAlign w:val="center"/>
        </w:tcPr>
        <w:p w:rsidR="00ED54E0" w:rsidRPr="00EA4725" w:rsidRDefault="00A30CAB"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012BA2" w:rsidP="00422B6F">
          <w:pPr>
            <w:jc w:val="right"/>
            <w:rPr>
              <w:b/>
              <w:color w:val="FF0000"/>
              <w:szCs w:val="16"/>
            </w:rPr>
          </w:pPr>
          <w:r>
            <w:rPr>
              <w:b/>
              <w:color w:val="FF0000"/>
              <w:szCs w:val="16"/>
            </w:rPr>
            <w:t xml:space="preserve"> </w:t>
          </w:r>
        </w:p>
      </w:tc>
    </w:tr>
    <w:bookmarkEnd w:id="45"/>
    <w:tr w:rsidR="00BB60CD" w:rsidTr="00EE3CAF">
      <w:trPr>
        <w:trHeight w:val="213"/>
        <w:jc w:val="center"/>
      </w:trPr>
      <w:tc>
        <w:tcPr>
          <w:tcW w:w="3794" w:type="dxa"/>
          <w:vMerge w:val="restart"/>
          <w:shd w:val="clear" w:color="auto" w:fill="FFFFFF"/>
          <w:tcMar>
            <w:left w:w="0" w:type="dxa"/>
            <w:right w:w="0" w:type="dxa"/>
          </w:tcMar>
        </w:tcPr>
        <w:p w:rsidR="00ED54E0" w:rsidRPr="00EA4725" w:rsidRDefault="00FF450E" w:rsidP="00422B6F">
          <w:pPr>
            <w:jc w:val="left"/>
          </w:pPr>
          <w:r>
            <w:rPr>
              <w:noProof/>
              <w:lang w:eastAsia="en-GB"/>
            </w:rPr>
            <w:drawing>
              <wp:inline distT="0" distB="0" distL="0" distR="0" wp14:anchorId="16BAFCC0" wp14:editId="1E7F0B26">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30CAB" w:rsidP="00422B6F">
          <w:pPr>
            <w:jc w:val="right"/>
            <w:rPr>
              <w:b/>
              <w:szCs w:val="16"/>
            </w:rPr>
          </w:pPr>
        </w:p>
      </w:tc>
    </w:tr>
    <w:tr w:rsidR="00BB60CD" w:rsidTr="00EE3CAF">
      <w:trPr>
        <w:trHeight w:val="868"/>
        <w:jc w:val="center"/>
      </w:trPr>
      <w:tc>
        <w:tcPr>
          <w:tcW w:w="3794" w:type="dxa"/>
          <w:vMerge/>
          <w:shd w:val="clear" w:color="auto" w:fill="FFFFFF"/>
          <w:tcMar>
            <w:left w:w="108" w:type="dxa"/>
            <w:right w:w="108" w:type="dxa"/>
          </w:tcMar>
        </w:tcPr>
        <w:p w:rsidR="00ED54E0" w:rsidRPr="00EA4725" w:rsidRDefault="00A30CAB" w:rsidP="00422B6F">
          <w:pPr>
            <w:jc w:val="left"/>
            <w:rPr>
              <w:noProof/>
              <w:lang w:eastAsia="en-GB"/>
            </w:rPr>
          </w:pPr>
        </w:p>
      </w:tc>
      <w:tc>
        <w:tcPr>
          <w:tcW w:w="5448" w:type="dxa"/>
          <w:gridSpan w:val="2"/>
          <w:shd w:val="clear" w:color="auto" w:fill="FFFFFF"/>
          <w:tcMar>
            <w:left w:w="108" w:type="dxa"/>
            <w:right w:w="108" w:type="dxa"/>
          </w:tcMar>
        </w:tcPr>
        <w:p w:rsidR="00012BA2" w:rsidRDefault="00012BA2" w:rsidP="00656ABC">
          <w:pPr>
            <w:jc w:val="right"/>
            <w:rPr>
              <w:b/>
              <w:szCs w:val="16"/>
            </w:rPr>
          </w:pPr>
          <w:bookmarkStart w:id="46" w:name="bmkSymbols"/>
          <w:r>
            <w:rPr>
              <w:b/>
              <w:szCs w:val="16"/>
            </w:rPr>
            <w:t>G/SPS/N/ARE/153, G/SPS/N/BHR/185</w:t>
          </w:r>
        </w:p>
        <w:p w:rsidR="00012BA2" w:rsidRDefault="00012BA2" w:rsidP="00656ABC">
          <w:pPr>
            <w:jc w:val="right"/>
            <w:rPr>
              <w:b/>
              <w:szCs w:val="16"/>
            </w:rPr>
          </w:pPr>
          <w:r>
            <w:rPr>
              <w:b/>
              <w:szCs w:val="16"/>
            </w:rPr>
            <w:t>G/SPS/N/KWT/36, G/SPS/N/OMN/82</w:t>
          </w:r>
        </w:p>
        <w:p w:rsidR="00012BA2" w:rsidRDefault="00012BA2" w:rsidP="00656ABC">
          <w:pPr>
            <w:jc w:val="right"/>
            <w:rPr>
              <w:b/>
              <w:szCs w:val="16"/>
            </w:rPr>
          </w:pPr>
          <w:r>
            <w:rPr>
              <w:b/>
              <w:szCs w:val="16"/>
            </w:rPr>
            <w:t>G/SPS/N/QAT/86, G/SPS/N/SAU/359</w:t>
          </w:r>
        </w:p>
        <w:p w:rsidR="00012BA2" w:rsidRDefault="00012BA2" w:rsidP="00656ABC">
          <w:pPr>
            <w:jc w:val="right"/>
            <w:rPr>
              <w:b/>
              <w:szCs w:val="16"/>
            </w:rPr>
          </w:pPr>
          <w:r>
            <w:rPr>
              <w:b/>
              <w:szCs w:val="16"/>
            </w:rPr>
            <w:t>G/SPS/N/YEM/27</w:t>
          </w:r>
        </w:p>
        <w:bookmarkEnd w:id="46"/>
        <w:p w:rsidR="00656ABC" w:rsidRPr="00EA4725" w:rsidRDefault="00A30CAB" w:rsidP="00656ABC">
          <w:pPr>
            <w:jc w:val="right"/>
            <w:rPr>
              <w:b/>
              <w:szCs w:val="16"/>
            </w:rPr>
          </w:pPr>
        </w:p>
      </w:tc>
    </w:tr>
    <w:tr w:rsidR="00BB60CD" w:rsidTr="00EE3CAF">
      <w:trPr>
        <w:trHeight w:val="240"/>
        <w:jc w:val="center"/>
      </w:trPr>
      <w:tc>
        <w:tcPr>
          <w:tcW w:w="3794" w:type="dxa"/>
          <w:vMerge/>
          <w:shd w:val="clear" w:color="auto" w:fill="FFFFFF"/>
          <w:tcMar>
            <w:left w:w="108" w:type="dxa"/>
            <w:right w:w="108" w:type="dxa"/>
          </w:tcMar>
          <w:vAlign w:val="center"/>
        </w:tcPr>
        <w:p w:rsidR="00ED54E0" w:rsidRPr="00EA4725" w:rsidRDefault="00A30CAB" w:rsidP="00422B6F"/>
      </w:tc>
      <w:tc>
        <w:tcPr>
          <w:tcW w:w="5448" w:type="dxa"/>
          <w:gridSpan w:val="2"/>
          <w:shd w:val="clear" w:color="auto" w:fill="FFFFFF"/>
          <w:tcMar>
            <w:left w:w="108" w:type="dxa"/>
            <w:right w:w="108" w:type="dxa"/>
          </w:tcMar>
          <w:vAlign w:val="center"/>
        </w:tcPr>
        <w:p w:rsidR="00ED54E0" w:rsidRPr="00EA4725" w:rsidRDefault="00A30CAB" w:rsidP="00422B6F">
          <w:pPr>
            <w:jc w:val="right"/>
            <w:rPr>
              <w:szCs w:val="16"/>
            </w:rPr>
          </w:pPr>
          <w:bookmarkStart w:id="47" w:name="spsDateDistribution"/>
          <w:bookmarkStart w:id="48" w:name="bmkDate"/>
          <w:bookmarkEnd w:id="47"/>
          <w:r>
            <w:rPr>
              <w:szCs w:val="16"/>
            </w:rPr>
            <w:t>9</w:t>
          </w:r>
          <w:bookmarkStart w:id="49" w:name="_GoBack"/>
          <w:bookmarkEnd w:id="49"/>
          <w:r w:rsidR="00C9524C" w:rsidRPr="00EA4725">
            <w:rPr>
              <w:szCs w:val="16"/>
            </w:rPr>
            <w:t xml:space="preserve"> July 2018</w:t>
          </w:r>
          <w:bookmarkEnd w:id="48"/>
        </w:p>
      </w:tc>
    </w:tr>
    <w:tr w:rsidR="00BB60C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9524C" w:rsidP="00422B6F">
          <w:pPr>
            <w:jc w:val="left"/>
            <w:rPr>
              <w:b/>
            </w:rPr>
          </w:pPr>
          <w:bookmarkStart w:id="50" w:name="bmkSerial"/>
          <w:r w:rsidRPr="00441372">
            <w:rPr>
              <w:color w:val="FF0000"/>
              <w:szCs w:val="16"/>
            </w:rPr>
            <w:t>(</w:t>
          </w:r>
          <w:bookmarkStart w:id="51" w:name="spsSerialNumber"/>
          <w:bookmarkEnd w:id="51"/>
          <w:r w:rsidR="00A30CAB">
            <w:rPr>
              <w:color w:val="FF0000"/>
              <w:szCs w:val="16"/>
            </w:rPr>
            <w:t>18-4242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C9524C"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A30CA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A30CAB">
            <w:rPr>
              <w:bCs/>
              <w:noProof/>
              <w:szCs w:val="16"/>
            </w:rPr>
            <w:t>2</w:t>
          </w:r>
          <w:r w:rsidRPr="00441372">
            <w:rPr>
              <w:bCs/>
              <w:szCs w:val="16"/>
            </w:rPr>
            <w:fldChar w:fldCharType="end"/>
          </w:r>
          <w:bookmarkEnd w:id="52"/>
        </w:p>
      </w:tc>
    </w:tr>
    <w:tr w:rsidR="00BB60C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012BA2"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012BA2" w:rsidP="00EC687E">
          <w:pPr>
            <w:jc w:val="right"/>
            <w:rPr>
              <w:bCs/>
              <w:szCs w:val="18"/>
            </w:rPr>
          </w:pPr>
          <w:bookmarkStart w:id="54" w:name="bmkLanguage"/>
          <w:r>
            <w:rPr>
              <w:bCs/>
              <w:szCs w:val="18"/>
            </w:rPr>
            <w:t>Original: English</w:t>
          </w:r>
          <w:bookmarkEnd w:id="54"/>
        </w:p>
      </w:tc>
    </w:tr>
  </w:tbl>
  <w:p w:rsidR="00ED54E0" w:rsidRPr="00441372" w:rsidRDefault="00A30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3BE7178"/>
    <w:multiLevelType w:val="hybridMultilevel"/>
    <w:tmpl w:val="AFDAD192"/>
    <w:lvl w:ilvl="0" w:tplc="0D8ADC3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DF4C34"/>
    <w:multiLevelType w:val="hybridMultilevel"/>
    <w:tmpl w:val="48D0E050"/>
    <w:name w:val="WTO2012Legal63"/>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FDB47E56">
      <w:start w:val="1"/>
      <w:numFmt w:val="decimal"/>
      <w:pStyle w:val="SummaryText"/>
      <w:lvlText w:val="%1."/>
      <w:lvlJc w:val="left"/>
      <w:pPr>
        <w:ind w:left="360" w:hanging="360"/>
      </w:pPr>
    </w:lvl>
    <w:lvl w:ilvl="1" w:tplc="1124DEA0" w:tentative="1">
      <w:start w:val="1"/>
      <w:numFmt w:val="lowerLetter"/>
      <w:lvlText w:val="%2."/>
      <w:lvlJc w:val="left"/>
      <w:pPr>
        <w:ind w:left="1080" w:hanging="360"/>
      </w:pPr>
    </w:lvl>
    <w:lvl w:ilvl="2" w:tplc="5206198E" w:tentative="1">
      <w:start w:val="1"/>
      <w:numFmt w:val="lowerRoman"/>
      <w:lvlText w:val="%3."/>
      <w:lvlJc w:val="right"/>
      <w:pPr>
        <w:ind w:left="1800" w:hanging="180"/>
      </w:pPr>
    </w:lvl>
    <w:lvl w:ilvl="3" w:tplc="E6248B3C" w:tentative="1">
      <w:start w:val="1"/>
      <w:numFmt w:val="decimal"/>
      <w:lvlText w:val="%4."/>
      <w:lvlJc w:val="left"/>
      <w:pPr>
        <w:ind w:left="2520" w:hanging="360"/>
      </w:pPr>
    </w:lvl>
    <w:lvl w:ilvl="4" w:tplc="0EF65592" w:tentative="1">
      <w:start w:val="1"/>
      <w:numFmt w:val="lowerLetter"/>
      <w:lvlText w:val="%5."/>
      <w:lvlJc w:val="left"/>
      <w:pPr>
        <w:ind w:left="3240" w:hanging="360"/>
      </w:pPr>
    </w:lvl>
    <w:lvl w:ilvl="5" w:tplc="443C23EE" w:tentative="1">
      <w:start w:val="1"/>
      <w:numFmt w:val="lowerRoman"/>
      <w:lvlText w:val="%6."/>
      <w:lvlJc w:val="right"/>
      <w:pPr>
        <w:ind w:left="3960" w:hanging="180"/>
      </w:pPr>
    </w:lvl>
    <w:lvl w:ilvl="6" w:tplc="AFF4C474" w:tentative="1">
      <w:start w:val="1"/>
      <w:numFmt w:val="decimal"/>
      <w:lvlText w:val="%7."/>
      <w:lvlJc w:val="left"/>
      <w:pPr>
        <w:ind w:left="4680" w:hanging="360"/>
      </w:pPr>
    </w:lvl>
    <w:lvl w:ilvl="7" w:tplc="4B3240E4" w:tentative="1">
      <w:start w:val="1"/>
      <w:numFmt w:val="lowerLetter"/>
      <w:lvlText w:val="%8."/>
      <w:lvlJc w:val="left"/>
      <w:pPr>
        <w:ind w:left="5400" w:hanging="360"/>
      </w:pPr>
    </w:lvl>
    <w:lvl w:ilvl="8" w:tplc="FC6C5F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CD"/>
    <w:rsid w:val="00012BA2"/>
    <w:rsid w:val="0009238E"/>
    <w:rsid w:val="000E7972"/>
    <w:rsid w:val="00317046"/>
    <w:rsid w:val="008302C2"/>
    <w:rsid w:val="00A30CAB"/>
    <w:rsid w:val="00B141F9"/>
    <w:rsid w:val="00BB60CD"/>
    <w:rsid w:val="00C9524C"/>
    <w:rsid w:val="00D7579B"/>
    <w:rsid w:val="00ED69F2"/>
    <w:rsid w:val="00F128CD"/>
    <w:rsid w:val="00F3266C"/>
    <w:rsid w:val="00FF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SAU/18_3502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fda.gov.sa" TargetMode="External"/><Relationship Id="rId4" Type="http://schemas.openxmlformats.org/officeDocument/2006/relationships/settings" Target="settings.xml"/><Relationship Id="rId9" Type="http://schemas.openxmlformats.org/officeDocument/2006/relationships/hyperlink" Target="http://www.sfda.gov.s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523</Words>
  <Characters>2952</Characters>
  <Application>Microsoft Office Word</Application>
  <DocSecurity>0</DocSecurity>
  <Lines>78</Lines>
  <Paragraphs>58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cp:lastPrinted>2018-07-06T09:52:00Z</cp:lastPrinted>
  <dcterms:created xsi:type="dcterms:W3CDTF">2018-07-05T14:20:00Z</dcterms:created>
  <dcterms:modified xsi:type="dcterms:W3CDTF">2018-07-06T13:14:00Z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G/SPS/N/ARE/153</vt:lpwstr>
  </property>
  <property fmtid="{D5CDD505-2E9C-101B-9397-08002B2CF9AE}" pid="3" name="Symbol2">
    <vt:lpwstr>G/SPS/N/BHR/185</vt:lpwstr>
  </property>
  <property fmtid="{D5CDD505-2E9C-101B-9397-08002B2CF9AE}" pid="4" name="Symbol3">
    <vt:lpwstr>G/SPS/N/KWT/36</vt:lpwstr>
  </property>
  <property fmtid="{D5CDD505-2E9C-101B-9397-08002B2CF9AE}" pid="5" name="Symbol4">
    <vt:lpwstr>G/SPS/N/OMN/82</vt:lpwstr>
  </property>
  <property fmtid="{D5CDD505-2E9C-101B-9397-08002B2CF9AE}" pid="6" name="Symbol5">
    <vt:lpwstr>G/SPS/N/QAT/86</vt:lpwstr>
  </property>
  <property fmtid="{D5CDD505-2E9C-101B-9397-08002B2CF9AE}" pid="7" name="Symbol6">
    <vt:lpwstr>G/SPS/N/SAU/359</vt:lpwstr>
  </property>
</Properties>
</file>